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54E" w:rsidRDefault="00BD758B" w:rsidP="000B154E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0B154E">
        <w:rPr>
          <w:rFonts w:asciiTheme="minorEastAsia" w:hAnsiTheme="minorEastAsia" w:hint="eastAsia"/>
          <w:color w:val="000000" w:themeColor="text1"/>
          <w:sz w:val="32"/>
          <w:szCs w:val="32"/>
        </w:rPr>
        <w:t>“智慧</w:t>
      </w:r>
      <w:r w:rsidRPr="000B154E">
        <w:rPr>
          <w:rFonts w:asciiTheme="minorEastAsia" w:hAnsiTheme="minorEastAsia"/>
          <w:color w:val="000000" w:themeColor="text1"/>
          <w:sz w:val="32"/>
          <w:szCs w:val="32"/>
        </w:rPr>
        <w:t>城市地下工程方向</w:t>
      </w:r>
      <w:r w:rsidRPr="000B154E">
        <w:rPr>
          <w:rFonts w:asciiTheme="minorEastAsia" w:hAnsiTheme="minorEastAsia" w:hint="eastAsia"/>
          <w:color w:val="000000" w:themeColor="text1"/>
          <w:sz w:val="32"/>
          <w:szCs w:val="32"/>
        </w:rPr>
        <w:t>”</w:t>
      </w:r>
      <w:r w:rsidRPr="000B154E">
        <w:rPr>
          <w:rFonts w:asciiTheme="minorEastAsia" w:hAnsiTheme="minorEastAsia"/>
          <w:color w:val="000000" w:themeColor="text1"/>
          <w:sz w:val="32"/>
          <w:szCs w:val="32"/>
        </w:rPr>
        <w:t>专业介绍</w:t>
      </w:r>
    </w:p>
    <w:p w:rsidR="000B154E" w:rsidRPr="000B154E" w:rsidRDefault="0008479F" w:rsidP="000B154E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0B154E">
        <w:rPr>
          <w:rFonts w:asciiTheme="minorEastAsia" w:hAnsiTheme="minorEastAsia" w:hint="eastAsia"/>
          <w:b/>
          <w:color w:val="000000" w:themeColor="text1"/>
          <w:szCs w:val="21"/>
        </w:rPr>
        <w:t>国家级一流本科专业建设点、国家级特色专业</w:t>
      </w:r>
    </w:p>
    <w:p w:rsidR="000B154E" w:rsidRDefault="0008479F" w:rsidP="000B154E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0B154E">
        <w:rPr>
          <w:rFonts w:asciiTheme="minorEastAsia" w:hAnsiTheme="minorEastAsia" w:hint="eastAsia"/>
          <w:b/>
          <w:color w:val="000000" w:themeColor="text1"/>
          <w:szCs w:val="21"/>
        </w:rPr>
        <w:t>教育部“卓越工程师教育培养计划”试点专业、土木工程一级学科博士学位授权点、</w:t>
      </w:r>
    </w:p>
    <w:p w:rsidR="00BD758B" w:rsidRPr="000B154E" w:rsidRDefault="0008479F" w:rsidP="000B154E">
      <w:pPr>
        <w:jc w:val="center"/>
        <w:rPr>
          <w:rFonts w:asciiTheme="minorEastAsia" w:hAnsiTheme="minorEastAsia"/>
          <w:b/>
          <w:color w:val="000000" w:themeColor="text1"/>
          <w:szCs w:val="21"/>
        </w:rPr>
      </w:pPr>
      <w:r w:rsidRPr="000B154E">
        <w:rPr>
          <w:rFonts w:asciiTheme="minorEastAsia" w:hAnsiTheme="minorEastAsia" w:hint="eastAsia"/>
          <w:b/>
          <w:color w:val="000000" w:themeColor="text1"/>
          <w:szCs w:val="21"/>
        </w:rPr>
        <w:t>服务国家特殊需求博士人才培养项目覆盖专业</w:t>
      </w:r>
    </w:p>
    <w:p w:rsidR="000B154E" w:rsidRPr="000B154E" w:rsidRDefault="000B154E" w:rsidP="00AD2716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:rsidR="00BD758B" w:rsidRPr="00BD758B" w:rsidRDefault="0015408D" w:rsidP="00AD2716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15408D">
        <w:rPr>
          <w:rFonts w:asciiTheme="minorEastAsia" w:hAnsiTheme="minorEastAsia" w:hint="eastAsia"/>
          <w:color w:val="000000" w:themeColor="text1"/>
          <w:sz w:val="22"/>
        </w:rPr>
        <w:t>智慧城市地下工程专业是一门与岩土工程、结构工程、信息工程、城市规划、工程地质等相关的综合性专业，为低碳、韧性、智能化、信息化而产生，应用与上天、入地、下海等建设领域。21世纪是地下空间开发利用的世纪，专业的发展是解决大城市病、建设绿色城市、智能城市的有效途径，更是一种重要的城市可持续性建筑发展的高层战略。挑战与机遇并存，就业前景光明，发展潜力巨大。</w:t>
      </w:r>
    </w:p>
    <w:p w:rsidR="00455451" w:rsidRDefault="00455451" w:rsidP="00BD758B">
      <w:pPr>
        <w:spacing w:beforeLines="50" w:before="156" w:afterLines="50" w:after="156"/>
        <w:rPr>
          <w:rFonts w:asciiTheme="minorEastAsia" w:hAnsiTheme="minorEastAsia"/>
          <w:b/>
          <w:color w:val="000000" w:themeColor="text1"/>
          <w:sz w:val="22"/>
        </w:rPr>
      </w:pPr>
      <w:r w:rsidRPr="00455451">
        <w:rPr>
          <w:rFonts w:asciiTheme="minorEastAsia" w:hAnsiTheme="minorEastAsia" w:hint="eastAsia"/>
          <w:b/>
          <w:color w:val="000000" w:themeColor="text1"/>
          <w:sz w:val="22"/>
        </w:rPr>
        <w:t>培养目标：</w:t>
      </w:r>
    </w:p>
    <w:p w:rsidR="00BA14DA" w:rsidRPr="00455451" w:rsidRDefault="00455451" w:rsidP="00AD2716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455451">
        <w:rPr>
          <w:rFonts w:asciiTheme="minorEastAsia" w:hAnsiTheme="minorEastAsia" w:hint="eastAsia"/>
          <w:color w:val="000000" w:themeColor="text1"/>
          <w:sz w:val="22"/>
        </w:rPr>
        <w:t>城市地下空间开发与利用是强化城市功能、增强可持续发展的必由之路。本专业紧密围绕国家向深海、深地发展的战略需求，旨在培养掌握地下工程和智慧城市相关理论与技术、基础知识扎实、实践能力强、创新能力卓越的城市地下工程开发和利用的复合型人才和领军人才。</w:t>
      </w:r>
    </w:p>
    <w:p w:rsidR="00455451" w:rsidRDefault="00455451" w:rsidP="00BD758B">
      <w:pPr>
        <w:spacing w:beforeLines="50" w:before="156" w:afterLines="50" w:after="156"/>
        <w:rPr>
          <w:rFonts w:asciiTheme="minorEastAsia" w:hAnsiTheme="minorEastAsia"/>
          <w:b/>
          <w:color w:val="000000" w:themeColor="text1"/>
          <w:sz w:val="22"/>
        </w:rPr>
      </w:pPr>
      <w:r w:rsidRPr="00455451">
        <w:rPr>
          <w:rFonts w:asciiTheme="minorEastAsia" w:hAnsiTheme="minorEastAsia"/>
          <w:b/>
          <w:color w:val="000000" w:themeColor="text1"/>
          <w:sz w:val="22"/>
        </w:rPr>
        <w:t>主要课程</w:t>
      </w:r>
      <w:r w:rsidRPr="00455451">
        <w:rPr>
          <w:rFonts w:asciiTheme="minorEastAsia" w:hAnsiTheme="minorEastAsia" w:hint="eastAsia"/>
          <w:b/>
          <w:color w:val="000000" w:themeColor="text1"/>
          <w:sz w:val="22"/>
        </w:rPr>
        <w:t>：</w:t>
      </w:r>
    </w:p>
    <w:p w:rsidR="00455451" w:rsidRPr="00BD758B" w:rsidRDefault="00455451" w:rsidP="00AD2716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BD758B">
        <w:rPr>
          <w:rFonts w:asciiTheme="minorEastAsia" w:hAnsiTheme="minorEastAsia"/>
          <w:color w:val="000000" w:themeColor="text1"/>
          <w:sz w:val="22"/>
        </w:rPr>
        <w:t>本专业除开设公共基础课外</w:t>
      </w:r>
      <w:r w:rsidRPr="00BD758B">
        <w:rPr>
          <w:rFonts w:asciiTheme="minorEastAsia" w:hAnsiTheme="minorEastAsia" w:hint="eastAsia"/>
          <w:color w:val="000000" w:themeColor="text1"/>
          <w:sz w:val="22"/>
        </w:rPr>
        <w:t>，</w:t>
      </w:r>
      <w:r w:rsidRPr="00BD758B">
        <w:rPr>
          <w:rFonts w:asciiTheme="minorEastAsia" w:hAnsiTheme="minorEastAsia"/>
          <w:color w:val="000000" w:themeColor="text1"/>
          <w:sz w:val="22"/>
        </w:rPr>
        <w:t>还开设地下建筑结构、岩石力学、隧道与边坡、地下工程施工等传统课程</w:t>
      </w:r>
      <w:r w:rsidRPr="00BD758B">
        <w:rPr>
          <w:rFonts w:asciiTheme="minorEastAsia" w:hAnsiTheme="minorEastAsia" w:hint="eastAsia"/>
          <w:color w:val="000000" w:themeColor="text1"/>
          <w:sz w:val="22"/>
        </w:rPr>
        <w:t>，</w:t>
      </w:r>
      <w:r w:rsidRPr="00BD758B">
        <w:rPr>
          <w:rFonts w:asciiTheme="minorEastAsia" w:hAnsiTheme="minorEastAsia"/>
          <w:color w:val="000000" w:themeColor="text1"/>
          <w:sz w:val="22"/>
        </w:rPr>
        <w:t>还开设计算机辅助设计</w:t>
      </w:r>
      <w:r w:rsidRPr="00BD758B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BD758B">
        <w:rPr>
          <w:rFonts w:asciiTheme="minorEastAsia" w:hAnsiTheme="minorEastAsia"/>
          <w:color w:val="000000" w:themeColor="text1"/>
          <w:sz w:val="22"/>
        </w:rPr>
        <w:t>深度学习</w:t>
      </w:r>
      <w:r w:rsidRPr="00BD758B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BD758B">
        <w:rPr>
          <w:rFonts w:asciiTheme="minorEastAsia" w:hAnsiTheme="minorEastAsia"/>
          <w:color w:val="000000" w:themeColor="text1"/>
          <w:sz w:val="22"/>
        </w:rPr>
        <w:t>人工智能</w:t>
      </w:r>
      <w:r w:rsidRPr="00BD758B">
        <w:rPr>
          <w:rFonts w:asciiTheme="minorEastAsia" w:hAnsiTheme="minorEastAsia" w:hint="eastAsia"/>
          <w:color w:val="000000" w:themeColor="text1"/>
          <w:sz w:val="22"/>
        </w:rPr>
        <w:t>、环境岩土工程、智能地下工程材料、地下工程智能监测检测技术等课程，</w:t>
      </w:r>
      <w:r w:rsidRPr="00BD758B">
        <w:rPr>
          <w:rFonts w:asciiTheme="minorEastAsia" w:hAnsiTheme="minorEastAsia"/>
          <w:color w:val="000000" w:themeColor="text1"/>
          <w:sz w:val="22"/>
        </w:rPr>
        <w:t>内容紧密结合行业需求</w:t>
      </w:r>
      <w:r w:rsidRPr="00BD758B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BD758B">
        <w:rPr>
          <w:rFonts w:asciiTheme="minorEastAsia" w:hAnsiTheme="minorEastAsia"/>
          <w:color w:val="000000" w:themeColor="text1"/>
          <w:sz w:val="22"/>
        </w:rPr>
        <w:t>社会发展和职业资格考试</w:t>
      </w:r>
      <w:r w:rsidR="00BD758B">
        <w:rPr>
          <w:rFonts w:asciiTheme="minorEastAsia" w:hAnsiTheme="minorEastAsia" w:hint="eastAsia"/>
          <w:color w:val="000000" w:themeColor="text1"/>
          <w:sz w:val="22"/>
        </w:rPr>
        <w:t>，同时</w:t>
      </w:r>
      <w:r w:rsidR="00BD758B">
        <w:rPr>
          <w:rFonts w:asciiTheme="minorEastAsia" w:hAnsiTheme="minorEastAsia"/>
          <w:color w:val="000000" w:themeColor="text1"/>
          <w:sz w:val="22"/>
        </w:rPr>
        <w:t>注重多学科交叉</w:t>
      </w:r>
      <w:r w:rsidR="00BD758B">
        <w:rPr>
          <w:rFonts w:asciiTheme="minorEastAsia" w:hAnsiTheme="minorEastAsia" w:hint="eastAsia"/>
          <w:color w:val="000000" w:themeColor="text1"/>
          <w:sz w:val="22"/>
        </w:rPr>
        <w:t>，</w:t>
      </w:r>
      <w:r w:rsidR="00BD758B">
        <w:rPr>
          <w:rFonts w:asciiTheme="minorEastAsia" w:hAnsiTheme="minorEastAsia"/>
          <w:color w:val="000000" w:themeColor="text1"/>
          <w:sz w:val="22"/>
        </w:rPr>
        <w:t>顺应时代发展要求</w:t>
      </w:r>
      <w:r w:rsidR="00BD758B">
        <w:rPr>
          <w:rFonts w:asciiTheme="minorEastAsia" w:hAnsiTheme="minorEastAsia" w:hint="eastAsia"/>
          <w:color w:val="000000" w:themeColor="text1"/>
          <w:sz w:val="22"/>
        </w:rPr>
        <w:t>。</w:t>
      </w:r>
    </w:p>
    <w:p w:rsidR="00455451" w:rsidRPr="00BD758B" w:rsidRDefault="00455451" w:rsidP="00BD758B">
      <w:pPr>
        <w:spacing w:beforeLines="50" w:before="156" w:afterLines="50" w:after="156"/>
        <w:rPr>
          <w:rFonts w:asciiTheme="minorEastAsia" w:hAnsiTheme="minorEastAsia"/>
          <w:b/>
          <w:color w:val="000000" w:themeColor="text1"/>
          <w:sz w:val="22"/>
        </w:rPr>
      </w:pPr>
      <w:r w:rsidRPr="00BD758B">
        <w:rPr>
          <w:rFonts w:asciiTheme="minorEastAsia" w:hAnsiTheme="minorEastAsia"/>
          <w:b/>
          <w:color w:val="000000" w:themeColor="text1"/>
          <w:sz w:val="22"/>
        </w:rPr>
        <w:t>培养特色</w:t>
      </w:r>
      <w:r w:rsidRPr="00BD758B">
        <w:rPr>
          <w:rFonts w:asciiTheme="minorEastAsia" w:hAnsiTheme="minorEastAsia" w:hint="eastAsia"/>
          <w:b/>
          <w:color w:val="000000" w:themeColor="text1"/>
          <w:sz w:val="22"/>
        </w:rPr>
        <w:t>：</w:t>
      </w:r>
    </w:p>
    <w:p w:rsidR="00BC6DBA" w:rsidRDefault="00BD758B" w:rsidP="00AD2716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专业</w:t>
      </w:r>
      <w:r w:rsidR="00455451" w:rsidRPr="00BD758B">
        <w:rPr>
          <w:rFonts w:asciiTheme="minorEastAsia" w:hAnsiTheme="minorEastAsia" w:hint="eastAsia"/>
          <w:color w:val="000000" w:themeColor="text1"/>
          <w:sz w:val="22"/>
        </w:rPr>
        <w:t>师资力量强大，拥有一支以“长江学者”、“中科院百人计划”为首的师资队伍，学术水平高，教学能力过硬</w:t>
      </w:r>
      <w:r w:rsidR="00AF5019" w:rsidRPr="00BD758B">
        <w:rPr>
          <w:rFonts w:asciiTheme="minorEastAsia" w:hAnsiTheme="minorEastAsia" w:hint="eastAsia"/>
          <w:color w:val="000000" w:themeColor="text1"/>
          <w:sz w:val="22"/>
        </w:rPr>
        <w:t>，获国家级科研奖项多个</w:t>
      </w:r>
      <w:r w:rsidR="00455451" w:rsidRPr="00BD758B">
        <w:rPr>
          <w:rFonts w:asciiTheme="minorEastAsia" w:hAnsiTheme="minorEastAsia" w:hint="eastAsia"/>
          <w:color w:val="000000" w:themeColor="text1"/>
          <w:sz w:val="22"/>
        </w:rPr>
        <w:t>；</w:t>
      </w:r>
      <w:r w:rsidR="00AF5019" w:rsidRPr="00BD758B">
        <w:rPr>
          <w:rFonts w:asciiTheme="minorEastAsia" w:hAnsiTheme="minorEastAsia" w:hint="eastAsia"/>
          <w:color w:val="000000" w:themeColor="text1"/>
          <w:sz w:val="22"/>
        </w:rPr>
        <w:t>采用</w:t>
      </w:r>
      <w:r w:rsidR="00455451" w:rsidRPr="00BD758B">
        <w:rPr>
          <w:rFonts w:asciiTheme="minorEastAsia" w:hAnsiTheme="minorEastAsia"/>
          <w:color w:val="000000" w:themeColor="text1"/>
          <w:sz w:val="22"/>
        </w:rPr>
        <w:t>小班制精品授课</w:t>
      </w:r>
      <w:r w:rsidR="00455451" w:rsidRPr="00BD758B">
        <w:rPr>
          <w:rFonts w:asciiTheme="minorEastAsia" w:hAnsiTheme="minorEastAsia" w:hint="eastAsia"/>
          <w:color w:val="000000" w:themeColor="text1"/>
          <w:sz w:val="22"/>
        </w:rPr>
        <w:t>，全程</w:t>
      </w:r>
      <w:r w:rsidR="00455451" w:rsidRPr="00BD758B">
        <w:rPr>
          <w:rFonts w:asciiTheme="minorEastAsia" w:hAnsiTheme="minorEastAsia"/>
          <w:color w:val="000000" w:themeColor="text1"/>
          <w:sz w:val="22"/>
        </w:rPr>
        <w:t>导师制培养</w:t>
      </w:r>
      <w:r w:rsidR="00455451" w:rsidRPr="00BD758B">
        <w:rPr>
          <w:rFonts w:asciiTheme="minorEastAsia" w:hAnsiTheme="minorEastAsia" w:hint="eastAsia"/>
          <w:color w:val="000000" w:themeColor="text1"/>
          <w:sz w:val="22"/>
        </w:rPr>
        <w:t>，</w:t>
      </w:r>
      <w:r w:rsidR="00455451" w:rsidRPr="00BD758B">
        <w:rPr>
          <w:rFonts w:asciiTheme="minorEastAsia" w:hAnsiTheme="minorEastAsia"/>
          <w:color w:val="000000" w:themeColor="text1"/>
          <w:sz w:val="22"/>
        </w:rPr>
        <w:t>让学生从入学就能加入导师团队</w:t>
      </w:r>
      <w:r w:rsidR="00455451" w:rsidRPr="00BD758B">
        <w:rPr>
          <w:rFonts w:asciiTheme="minorEastAsia" w:hAnsiTheme="minorEastAsia" w:hint="eastAsia"/>
          <w:color w:val="000000" w:themeColor="text1"/>
          <w:sz w:val="22"/>
        </w:rPr>
        <w:t>，</w:t>
      </w:r>
      <w:r w:rsidR="00455451" w:rsidRPr="00BD758B">
        <w:rPr>
          <w:rFonts w:asciiTheme="minorEastAsia" w:hAnsiTheme="minorEastAsia"/>
          <w:color w:val="000000" w:themeColor="text1"/>
          <w:sz w:val="22"/>
        </w:rPr>
        <w:t>开展研究工作</w:t>
      </w:r>
      <w:r w:rsidR="00455451" w:rsidRPr="00BD758B">
        <w:rPr>
          <w:rFonts w:asciiTheme="minorEastAsia" w:hAnsiTheme="minorEastAsia" w:hint="eastAsia"/>
          <w:color w:val="000000" w:themeColor="text1"/>
          <w:sz w:val="22"/>
        </w:rPr>
        <w:t>；</w:t>
      </w:r>
      <w:r w:rsidR="00AF5019" w:rsidRPr="00BD758B">
        <w:rPr>
          <w:rFonts w:asciiTheme="minorEastAsia" w:hAnsiTheme="minorEastAsia" w:hint="eastAsia"/>
          <w:color w:val="000000" w:themeColor="text1"/>
          <w:sz w:val="22"/>
        </w:rPr>
        <w:t>配备有高级的科研试验平台一个，有自主设备研发能力，部分设备达国际领先水平；有较好的国际交流背景，</w:t>
      </w:r>
      <w:r w:rsidR="00BC6DBA" w:rsidRPr="00BC6DBA">
        <w:rPr>
          <w:rFonts w:asciiTheme="minorEastAsia" w:hAnsiTheme="minorEastAsia" w:hint="eastAsia"/>
          <w:color w:val="000000" w:themeColor="text1"/>
          <w:sz w:val="22"/>
        </w:rPr>
        <w:t>与美国、奥地利、俄罗斯、波兰等多所知名大学进行密切的教育与科研交流，成绩优异的学生有机会被推荐到国外进一步学习深造。</w:t>
      </w:r>
    </w:p>
    <w:p w:rsidR="00455451" w:rsidRPr="00BD758B" w:rsidRDefault="00455451" w:rsidP="00CA5E4A">
      <w:pPr>
        <w:spacing w:beforeLines="50" w:before="156" w:afterLines="50" w:after="156"/>
        <w:rPr>
          <w:rFonts w:asciiTheme="minorEastAsia" w:hAnsiTheme="minorEastAsia"/>
          <w:b/>
          <w:color w:val="000000" w:themeColor="text1"/>
          <w:sz w:val="22"/>
        </w:rPr>
      </w:pPr>
      <w:r w:rsidRPr="00BD758B">
        <w:rPr>
          <w:rFonts w:asciiTheme="minorEastAsia" w:hAnsiTheme="minorEastAsia" w:hint="eastAsia"/>
          <w:b/>
          <w:color w:val="000000" w:themeColor="text1"/>
          <w:sz w:val="22"/>
        </w:rPr>
        <w:t>就业</w:t>
      </w:r>
      <w:r w:rsidRPr="00BD758B">
        <w:rPr>
          <w:rFonts w:asciiTheme="minorEastAsia" w:hAnsiTheme="minorEastAsia"/>
          <w:b/>
          <w:color w:val="000000" w:themeColor="text1"/>
          <w:sz w:val="22"/>
        </w:rPr>
        <w:t>方向</w:t>
      </w:r>
      <w:r w:rsidRPr="00BD758B">
        <w:rPr>
          <w:rFonts w:asciiTheme="minorEastAsia" w:hAnsiTheme="minorEastAsia" w:hint="eastAsia"/>
          <w:b/>
          <w:color w:val="000000" w:themeColor="text1"/>
          <w:sz w:val="22"/>
        </w:rPr>
        <w:t>：</w:t>
      </w:r>
    </w:p>
    <w:p w:rsidR="00AB1A55" w:rsidRDefault="00AB1A55" w:rsidP="000B154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B1A55">
        <w:rPr>
          <w:rFonts w:asciiTheme="minorEastAsia" w:hAnsiTheme="minorEastAsia" w:hint="eastAsia"/>
          <w:color w:val="000000" w:themeColor="text1"/>
          <w:sz w:val="22"/>
        </w:rPr>
        <w:t xml:space="preserve">深海、深地开发前景广阔，大批工程待建设；岩土工程性质复杂，大量未知需探索；现有专门技术人才缺乏，毕业生供不应求。专业毕业生可在政府部门 (如交通运输部、北京市质量监督管理局)、金融机构(各大银行、中国投资有限责任公司 )、设计院 ( </w:t>
      </w:r>
      <w:proofErr w:type="gramStart"/>
      <w:r w:rsidRPr="00AB1A55">
        <w:rPr>
          <w:rFonts w:asciiTheme="minorEastAsia" w:hAnsiTheme="minorEastAsia" w:hint="eastAsia"/>
          <w:color w:val="000000" w:themeColor="text1"/>
          <w:sz w:val="22"/>
        </w:rPr>
        <w:t>铁五院</w:t>
      </w:r>
      <w:proofErr w:type="gramEnd"/>
      <w:r w:rsidRPr="00AB1A55">
        <w:rPr>
          <w:rFonts w:asciiTheme="minorEastAsia" w:hAnsiTheme="minorEastAsia" w:hint="eastAsia"/>
          <w:color w:val="000000" w:themeColor="text1"/>
          <w:sz w:val="22"/>
        </w:rPr>
        <w:t>、北京城建设计研究院)、施工单位 ( 中建、中铁、北建工 )、燃气、热力、铁路等相关的企事业单位工作；也可保送或报考硕士、博士学位继续专业深造，在高校、科研机构工作。近5年，毕业生升学率达30%以上，就业率接近100%，毕业生工作得到用人单位一致好评。</w:t>
      </w:r>
    </w:p>
    <w:p w:rsidR="00AB1A55" w:rsidRPr="000B154E" w:rsidRDefault="00AB1A55" w:rsidP="000B154E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</w:p>
    <w:p w:rsidR="00AB1A55" w:rsidRDefault="00AB1A55" w:rsidP="00BD758B">
      <w:pPr>
        <w:spacing w:beforeLines="50" w:before="156" w:afterLines="50" w:after="156"/>
        <w:rPr>
          <w:rFonts w:asciiTheme="minorEastAsia" w:hAnsiTheme="minorEastAsia"/>
          <w:b/>
          <w:color w:val="000000" w:themeColor="text1"/>
          <w:sz w:val="22"/>
        </w:rPr>
      </w:pPr>
    </w:p>
    <w:p w:rsidR="00AB1A55" w:rsidRDefault="00AB1A55" w:rsidP="00BD758B">
      <w:pPr>
        <w:spacing w:beforeLines="50" w:before="156" w:afterLines="50" w:after="156"/>
        <w:rPr>
          <w:rFonts w:asciiTheme="minorEastAsia" w:hAnsiTheme="minorEastAsia"/>
          <w:b/>
          <w:color w:val="000000" w:themeColor="text1"/>
          <w:sz w:val="22"/>
        </w:rPr>
      </w:pPr>
    </w:p>
    <w:p w:rsidR="002942FB" w:rsidRDefault="002942FB" w:rsidP="00BD758B">
      <w:pPr>
        <w:spacing w:beforeLines="50" w:before="156" w:afterLines="50" w:after="156"/>
        <w:rPr>
          <w:rFonts w:asciiTheme="minorEastAsia" w:hAnsiTheme="minorEastAsia"/>
          <w:b/>
          <w:color w:val="000000" w:themeColor="text1"/>
          <w:sz w:val="22"/>
        </w:rPr>
      </w:pPr>
      <w:r w:rsidRPr="002942FB">
        <w:rPr>
          <w:rFonts w:asciiTheme="minorEastAsia" w:hAnsiTheme="minorEastAsia" w:hint="eastAsia"/>
          <w:b/>
          <w:color w:val="000000" w:themeColor="text1"/>
          <w:sz w:val="22"/>
        </w:rPr>
        <w:lastRenderedPageBreak/>
        <w:t>教授、校友、</w:t>
      </w:r>
      <w:proofErr w:type="gramStart"/>
      <w:r w:rsidRPr="002942FB">
        <w:rPr>
          <w:rFonts w:asciiTheme="minorEastAsia" w:hAnsiTheme="minorEastAsia" w:hint="eastAsia"/>
          <w:b/>
          <w:color w:val="000000" w:themeColor="text1"/>
          <w:sz w:val="22"/>
        </w:rPr>
        <w:t>学生谈</w:t>
      </w:r>
      <w:proofErr w:type="gramEnd"/>
      <w:r w:rsidRPr="002942FB">
        <w:rPr>
          <w:rFonts w:asciiTheme="minorEastAsia" w:hAnsiTheme="minorEastAsia" w:hint="eastAsia"/>
          <w:b/>
          <w:color w:val="000000" w:themeColor="text1"/>
          <w:sz w:val="22"/>
        </w:rPr>
        <w:t>专业</w:t>
      </w:r>
    </w:p>
    <w:p w:rsidR="002942FB" w:rsidRPr="00CA5E4A" w:rsidRDefault="00BD758B" w:rsidP="00CA5E4A">
      <w:pPr>
        <w:ind w:firstLineChars="200" w:firstLine="442"/>
        <w:rPr>
          <w:rFonts w:asciiTheme="minorEastAsia" w:hAnsiTheme="minorEastAsia"/>
          <w:b/>
          <w:color w:val="000000" w:themeColor="text1"/>
          <w:sz w:val="22"/>
        </w:rPr>
      </w:pPr>
      <w:r w:rsidRPr="00CA5E4A">
        <w:rPr>
          <w:rFonts w:asciiTheme="minorEastAsia" w:hAnsiTheme="minorEastAsia" w:hint="eastAsia"/>
          <w:b/>
          <w:color w:val="000000" w:themeColor="text1"/>
          <w:sz w:val="22"/>
        </w:rPr>
        <w:t>教授</w:t>
      </w:r>
      <w:proofErr w:type="gramStart"/>
      <w:r w:rsidRPr="00CA5E4A">
        <w:rPr>
          <w:rFonts w:asciiTheme="minorEastAsia" w:hAnsiTheme="minorEastAsia" w:hint="eastAsia"/>
          <w:b/>
          <w:color w:val="000000" w:themeColor="text1"/>
          <w:sz w:val="22"/>
        </w:rPr>
        <w:t>谈专业</w:t>
      </w:r>
      <w:proofErr w:type="gramEnd"/>
      <w:r w:rsidRPr="00CA5E4A">
        <w:rPr>
          <w:rFonts w:asciiTheme="minorEastAsia" w:hAnsiTheme="minorEastAsia" w:hint="eastAsia"/>
          <w:b/>
          <w:color w:val="000000" w:themeColor="text1"/>
          <w:sz w:val="22"/>
        </w:rPr>
        <w:t>——</w:t>
      </w:r>
      <w:r w:rsidR="002942FB" w:rsidRPr="00CA5E4A">
        <w:rPr>
          <w:rFonts w:asciiTheme="minorEastAsia" w:hAnsiTheme="minorEastAsia" w:hint="eastAsia"/>
          <w:b/>
          <w:color w:val="000000" w:themeColor="text1"/>
          <w:sz w:val="22"/>
        </w:rPr>
        <w:t>戚承志教授</w:t>
      </w:r>
      <w:r w:rsidRPr="00CA5E4A">
        <w:rPr>
          <w:rFonts w:asciiTheme="minorEastAsia" w:hAnsiTheme="minorEastAsia" w:hint="eastAsia"/>
          <w:b/>
          <w:color w:val="000000" w:themeColor="text1"/>
          <w:sz w:val="22"/>
        </w:rPr>
        <w:t>，</w:t>
      </w:r>
      <w:r w:rsidR="002942FB" w:rsidRPr="00CA5E4A">
        <w:rPr>
          <w:rFonts w:asciiTheme="minorEastAsia" w:hAnsiTheme="minorEastAsia" w:hint="eastAsia"/>
          <w:b/>
          <w:color w:val="000000" w:themeColor="text1"/>
          <w:sz w:val="22"/>
        </w:rPr>
        <w:t>国家级人才项目入选者</w:t>
      </w:r>
    </w:p>
    <w:p w:rsidR="00261DAA" w:rsidRPr="002E3A87" w:rsidRDefault="002942FB" w:rsidP="002E3A87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F45AB">
        <w:rPr>
          <w:rFonts w:asciiTheme="minorEastAsia" w:hAnsiTheme="minorEastAsia" w:hint="eastAsia"/>
          <w:color w:val="000000" w:themeColor="text1"/>
          <w:sz w:val="22"/>
        </w:rPr>
        <w:t>二十一世纪是地下空间开发的世纪，地下空间开发将会大大延拓人类的生存空间，促进节能、环保、宜居、可持续发展社会的建设，地下空间开发是一个大有作为的领域！</w:t>
      </w:r>
    </w:p>
    <w:p w:rsidR="009E00E2" w:rsidRDefault="00AF45AB" w:rsidP="00AF45AB">
      <w:pPr>
        <w:ind w:firstLineChars="200" w:firstLine="442"/>
        <w:rPr>
          <w:rFonts w:asciiTheme="minorEastAsia" w:hAnsiTheme="minorEastAsia"/>
          <w:b/>
          <w:color w:val="000000" w:themeColor="text1"/>
          <w:sz w:val="22"/>
        </w:rPr>
      </w:pPr>
      <w:proofErr w:type="gramStart"/>
      <w:r>
        <w:rPr>
          <w:rFonts w:asciiTheme="minorEastAsia" w:hAnsiTheme="minorEastAsia"/>
          <w:b/>
          <w:color w:val="000000" w:themeColor="text1"/>
          <w:sz w:val="22"/>
        </w:rPr>
        <w:t>校友谈专业</w:t>
      </w:r>
      <w:proofErr w:type="gramEnd"/>
      <w:r>
        <w:rPr>
          <w:rFonts w:asciiTheme="minorEastAsia" w:hAnsiTheme="minorEastAsia" w:hint="eastAsia"/>
          <w:b/>
          <w:color w:val="000000" w:themeColor="text1"/>
          <w:sz w:val="22"/>
        </w:rPr>
        <w:t>——</w:t>
      </w:r>
      <w:r w:rsidR="002942FB">
        <w:rPr>
          <w:rFonts w:asciiTheme="minorEastAsia" w:hAnsiTheme="minorEastAsia"/>
          <w:b/>
          <w:color w:val="000000" w:themeColor="text1"/>
          <w:sz w:val="22"/>
        </w:rPr>
        <w:t>孙宏伟</w:t>
      </w:r>
      <w:r w:rsidR="002E3A87">
        <w:rPr>
          <w:rFonts w:asciiTheme="minorEastAsia" w:hAnsiTheme="minorEastAsia"/>
          <w:b/>
          <w:color w:val="000000" w:themeColor="text1"/>
          <w:sz w:val="22"/>
        </w:rPr>
        <w:t>教授级高工</w:t>
      </w:r>
      <w:r w:rsidR="002E3A87">
        <w:rPr>
          <w:rFonts w:asciiTheme="minorEastAsia" w:hAnsiTheme="minorEastAsia" w:hint="eastAsia"/>
          <w:b/>
          <w:color w:val="000000" w:themeColor="text1"/>
          <w:sz w:val="22"/>
        </w:rPr>
        <w:t>，</w:t>
      </w:r>
      <w:r w:rsidR="002942FB">
        <w:rPr>
          <w:rFonts w:asciiTheme="minorEastAsia" w:hAnsiTheme="minorEastAsia"/>
          <w:b/>
          <w:color w:val="000000" w:themeColor="text1"/>
          <w:sz w:val="22"/>
        </w:rPr>
        <w:t>北京市建筑设计研究院有限公司总工</w:t>
      </w:r>
    </w:p>
    <w:p w:rsidR="00AF45AB" w:rsidRPr="00261DAA" w:rsidRDefault="00261DAA" w:rsidP="002E3A87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261DAA">
        <w:rPr>
          <w:rFonts w:asciiTheme="minorEastAsia" w:hAnsiTheme="minorEastAsia" w:hint="eastAsia"/>
          <w:color w:val="000000" w:themeColor="text1"/>
          <w:sz w:val="22"/>
        </w:rPr>
        <w:t>地下工程是与岩石、土和地下水打交道的学科，要面对自然条件和工程目标的难题与挑战，需要强调理论与实践并重、求真与务实兼备的工程思维，坚持</w:t>
      </w:r>
      <w:r w:rsidR="002E3A87">
        <w:rPr>
          <w:rFonts w:asciiTheme="minorEastAsia" w:hAnsiTheme="minorEastAsia" w:hint="eastAsia"/>
          <w:color w:val="000000" w:themeColor="text1"/>
          <w:sz w:val="22"/>
        </w:rPr>
        <w:t>“</w:t>
      </w:r>
      <w:r w:rsidR="002E3A87" w:rsidRPr="00261DAA">
        <w:rPr>
          <w:rFonts w:asciiTheme="minorEastAsia" w:hAnsiTheme="minorEastAsia" w:hint="eastAsia"/>
          <w:color w:val="000000" w:themeColor="text1"/>
          <w:sz w:val="22"/>
        </w:rPr>
        <w:t>严肃的态度、严谨的作风</w:t>
      </w:r>
      <w:r w:rsidR="002E3A87">
        <w:rPr>
          <w:rFonts w:asciiTheme="minorEastAsia" w:hAnsiTheme="minorEastAsia" w:hint="eastAsia"/>
          <w:color w:val="000000" w:themeColor="text1"/>
          <w:sz w:val="22"/>
        </w:rPr>
        <w:t>”</w:t>
      </w:r>
      <w:r w:rsidRPr="00261DAA">
        <w:rPr>
          <w:rFonts w:asciiTheme="minorEastAsia" w:hAnsiTheme="minorEastAsia" w:hint="eastAsia"/>
          <w:color w:val="000000" w:themeColor="text1"/>
          <w:sz w:val="22"/>
        </w:rPr>
        <w:t>的治学精神。新</w:t>
      </w:r>
      <w:proofErr w:type="gramStart"/>
      <w:r w:rsidRPr="00261DAA">
        <w:rPr>
          <w:rFonts w:asciiTheme="minorEastAsia" w:hAnsiTheme="minorEastAsia" w:hint="eastAsia"/>
          <w:color w:val="000000" w:themeColor="text1"/>
          <w:sz w:val="22"/>
        </w:rPr>
        <w:t>基建七</w:t>
      </w:r>
      <w:proofErr w:type="gramEnd"/>
      <w:r w:rsidRPr="00261DAA">
        <w:rPr>
          <w:rFonts w:asciiTheme="minorEastAsia" w:hAnsiTheme="minorEastAsia" w:hint="eastAsia"/>
          <w:color w:val="000000" w:themeColor="text1"/>
          <w:sz w:val="22"/>
        </w:rPr>
        <w:t>大领域之一的城市轨道交通和未来地下空间开发，涉及大量地下工程，为地下学子提供了机遇和挑</w:t>
      </w:r>
      <w:r w:rsidR="002E3A87">
        <w:rPr>
          <w:rFonts w:asciiTheme="minorEastAsia" w:hAnsiTheme="minorEastAsia" w:hint="eastAsia"/>
          <w:color w:val="000000" w:themeColor="text1"/>
          <w:sz w:val="22"/>
        </w:rPr>
        <w:t>战，前景无限光明，</w:t>
      </w:r>
      <w:r w:rsidRPr="00261DAA">
        <w:rPr>
          <w:rFonts w:asciiTheme="minorEastAsia" w:hAnsiTheme="minorEastAsia" w:hint="eastAsia"/>
          <w:color w:val="000000" w:themeColor="text1"/>
          <w:sz w:val="22"/>
        </w:rPr>
        <w:t>期待您的加入。</w:t>
      </w:r>
    </w:p>
    <w:p w:rsidR="00AF45AB" w:rsidRDefault="00261DAA" w:rsidP="00AF45AB">
      <w:pPr>
        <w:ind w:firstLineChars="200" w:firstLine="442"/>
        <w:rPr>
          <w:rFonts w:asciiTheme="minorEastAsia" w:hAnsiTheme="minorEastAsia"/>
          <w:b/>
          <w:color w:val="000000" w:themeColor="text1"/>
          <w:sz w:val="22"/>
        </w:rPr>
      </w:pPr>
      <w:proofErr w:type="gramStart"/>
      <w:r>
        <w:rPr>
          <w:rFonts w:asciiTheme="minorEastAsia" w:hAnsiTheme="minorEastAsia" w:hint="eastAsia"/>
          <w:b/>
          <w:color w:val="000000" w:themeColor="text1"/>
          <w:sz w:val="22"/>
        </w:rPr>
        <w:t>学生</w:t>
      </w:r>
      <w:r>
        <w:rPr>
          <w:rFonts w:asciiTheme="minorEastAsia" w:hAnsiTheme="minorEastAsia"/>
          <w:b/>
          <w:color w:val="000000" w:themeColor="text1"/>
          <w:sz w:val="22"/>
        </w:rPr>
        <w:t>谈</w:t>
      </w:r>
      <w:r w:rsidR="00AB1A55">
        <w:rPr>
          <w:rFonts w:asciiTheme="minorEastAsia" w:hAnsiTheme="minorEastAsia" w:hint="eastAsia"/>
          <w:b/>
          <w:color w:val="000000" w:themeColor="text1"/>
          <w:sz w:val="22"/>
        </w:rPr>
        <w:t>专业</w:t>
      </w:r>
      <w:proofErr w:type="gramEnd"/>
      <w:r>
        <w:rPr>
          <w:rFonts w:asciiTheme="minorEastAsia" w:hAnsiTheme="minorEastAsia" w:hint="eastAsia"/>
          <w:b/>
          <w:color w:val="000000" w:themeColor="text1"/>
          <w:sz w:val="22"/>
        </w:rPr>
        <w:t>——</w:t>
      </w:r>
      <w:r w:rsidR="00ED36E0">
        <w:rPr>
          <w:rFonts w:asciiTheme="minorEastAsia" w:hAnsiTheme="minorEastAsia" w:hint="eastAsia"/>
          <w:b/>
          <w:color w:val="000000" w:themeColor="text1"/>
          <w:sz w:val="22"/>
        </w:rPr>
        <w:t>郭思怡，</w:t>
      </w:r>
      <w:r w:rsidR="002E3A87">
        <w:rPr>
          <w:rFonts w:asciiTheme="minorEastAsia" w:hAnsiTheme="minorEastAsia" w:hint="eastAsia"/>
          <w:b/>
          <w:color w:val="000000" w:themeColor="text1"/>
          <w:sz w:val="22"/>
        </w:rPr>
        <w:t>土</w:t>
      </w:r>
      <w:r w:rsidRPr="00261DAA">
        <w:rPr>
          <w:rFonts w:asciiTheme="minorEastAsia" w:hAnsiTheme="minorEastAsia" w:hint="eastAsia"/>
          <w:b/>
          <w:color w:val="000000" w:themeColor="text1"/>
          <w:sz w:val="22"/>
        </w:rPr>
        <w:t>207团支书、土木学院团委副书记、保送浙江大学读研</w:t>
      </w:r>
      <w:bookmarkStart w:id="0" w:name="_GoBack"/>
      <w:bookmarkEnd w:id="0"/>
    </w:p>
    <w:p w:rsidR="00261DAA" w:rsidRDefault="002942FB" w:rsidP="002E3A87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261DAA">
        <w:rPr>
          <w:rFonts w:asciiTheme="minorEastAsia" w:hAnsiTheme="minorEastAsia" w:hint="eastAsia"/>
          <w:color w:val="000000" w:themeColor="text1"/>
          <w:sz w:val="22"/>
        </w:rPr>
        <w:t>你是否留意到，日趋繁华的地下商业街和连绵不绝的轨道交通；你是否了解过，繁而不乱的综合管廊和固若金汤的人防工程；你是否注意到，随着城镇化脚步的加快，交通拥堵、环境污染和土地紧缺</w:t>
      </w:r>
      <w:r w:rsidRPr="00AF45AB">
        <w:rPr>
          <w:rFonts w:asciiTheme="minorEastAsia" w:hAnsiTheme="minorEastAsia" w:hint="eastAsia"/>
          <w:color w:val="000000" w:themeColor="text1"/>
          <w:sz w:val="22"/>
        </w:rPr>
        <w:t>的问题急需解决；你是否留心过，那些你或许记得和遗忘的每个角落都充满着我们的身影。地下的空间就像另一片未知宇宙，正在等着我们向下探索。</w:t>
      </w:r>
      <w:proofErr w:type="gramStart"/>
      <w:r w:rsidRPr="00AF45AB">
        <w:rPr>
          <w:rFonts w:asciiTheme="minorEastAsia" w:hAnsiTheme="minorEastAsia" w:hint="eastAsia"/>
          <w:color w:val="000000" w:themeColor="text1"/>
          <w:sz w:val="22"/>
        </w:rPr>
        <w:t>知责于</w:t>
      </w:r>
      <w:proofErr w:type="gramEnd"/>
      <w:r w:rsidRPr="00AF45AB">
        <w:rPr>
          <w:rFonts w:asciiTheme="minorEastAsia" w:hAnsiTheme="minorEastAsia" w:hint="eastAsia"/>
          <w:color w:val="000000" w:themeColor="text1"/>
          <w:sz w:val="22"/>
        </w:rPr>
        <w:t>心，</w:t>
      </w:r>
      <w:proofErr w:type="gramStart"/>
      <w:r w:rsidRPr="00AF45AB">
        <w:rPr>
          <w:rFonts w:asciiTheme="minorEastAsia" w:hAnsiTheme="minorEastAsia" w:hint="eastAsia"/>
          <w:color w:val="000000" w:themeColor="text1"/>
          <w:sz w:val="22"/>
        </w:rPr>
        <w:t>担责于</w:t>
      </w:r>
      <w:proofErr w:type="gramEnd"/>
      <w:r w:rsidRPr="00AF45AB">
        <w:rPr>
          <w:rFonts w:asciiTheme="minorEastAsia" w:hAnsiTheme="minorEastAsia" w:hint="eastAsia"/>
          <w:color w:val="000000" w:themeColor="text1"/>
          <w:sz w:val="22"/>
        </w:rPr>
        <w:t>身，履责于行，地下人的责任与使命莫过于此。</w:t>
      </w:r>
    </w:p>
    <w:p w:rsidR="00261DAA" w:rsidRPr="002E3A87" w:rsidRDefault="002942FB" w:rsidP="002E3A87">
      <w:pPr>
        <w:ind w:firstLineChars="200" w:firstLine="440"/>
        <w:rPr>
          <w:rFonts w:ascii="Times New Roman" w:hAnsi="Times New Roman" w:cs="Times New Roman"/>
          <w:color w:val="000000" w:themeColor="text1"/>
          <w:sz w:val="22"/>
        </w:rPr>
      </w:pPr>
      <w:r w:rsidRPr="002E3A87">
        <w:rPr>
          <w:rFonts w:ascii="Times New Roman" w:hAnsi="Times New Roman" w:cs="Times New Roman"/>
          <w:color w:val="000000" w:themeColor="text1"/>
          <w:sz w:val="22"/>
        </w:rPr>
        <w:t>学校和学院对这个充满魅力和挑战的学科配备了强有力的师资、敲定了严谨的教学计划，名师讲座、专业实习，原理与实验互印证，理论与实践相并行，在了解中学习，在学习中热爱。四年的大学生活让我收获颇丰。</w:t>
      </w:r>
      <w:proofErr w:type="gramStart"/>
      <w:r w:rsidRPr="002E3A87">
        <w:rPr>
          <w:rFonts w:ascii="Times New Roman" w:hAnsi="Times New Roman" w:cs="Times New Roman"/>
          <w:color w:val="000000" w:themeColor="text1"/>
          <w:sz w:val="22"/>
        </w:rPr>
        <w:t>加入科创</w:t>
      </w:r>
      <w:proofErr w:type="gramEnd"/>
      <w:r w:rsidRPr="002E3A87">
        <w:rPr>
          <w:rFonts w:ascii="Times New Roman" w:hAnsi="Times New Roman" w:cs="Times New Roman"/>
          <w:color w:val="000000" w:themeColor="text1"/>
          <w:sz w:val="22"/>
        </w:rPr>
        <w:t>团队，参加学科竞赛，从数学建模大赛到国家级创新创业项目，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22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项奖项的背后离不开</w:t>
      </w:r>
      <w:proofErr w:type="gramStart"/>
      <w:r w:rsidRPr="002E3A87">
        <w:rPr>
          <w:rFonts w:ascii="Times New Roman" w:hAnsi="Times New Roman" w:cs="Times New Roman"/>
          <w:color w:val="000000" w:themeColor="text1"/>
          <w:sz w:val="22"/>
        </w:rPr>
        <w:t>辛</w:t>
      </w:r>
      <w:r w:rsidR="002E3A87" w:rsidRPr="002E3A87">
        <w:rPr>
          <w:rFonts w:ascii="Times New Roman" w:hAnsi="Times New Roman" w:cs="Times New Roman"/>
          <w:color w:val="000000" w:themeColor="text1"/>
          <w:sz w:val="22"/>
        </w:rPr>
        <w:t>勤指导</w:t>
      </w:r>
      <w:proofErr w:type="gramEnd"/>
      <w:r w:rsidR="002E3A87" w:rsidRPr="002E3A87">
        <w:rPr>
          <w:rFonts w:ascii="Times New Roman" w:hAnsi="Times New Roman" w:cs="Times New Roman"/>
          <w:color w:val="000000" w:themeColor="text1"/>
          <w:sz w:val="22"/>
        </w:rPr>
        <w:t>的老师和志同道合的朋友；国家奖学金、校特等奖学金，从学校十佳到北京市三好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，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26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项荣誉凝聚着无数深夜的汗水与泪水；投身</w:t>
      </w:r>
      <w:r w:rsidR="002E3A87" w:rsidRPr="002E3A87">
        <w:rPr>
          <w:rFonts w:ascii="Times New Roman" w:hAnsi="Times New Roman" w:cs="Times New Roman"/>
          <w:color w:val="000000" w:themeColor="text1"/>
          <w:sz w:val="22"/>
        </w:rPr>
        <w:t>返家乡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社会实践活动、主持文艺晚会和电影路演，从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MV</w:t>
      </w:r>
      <w:r w:rsidRPr="002E3A87">
        <w:rPr>
          <w:rFonts w:ascii="Times New Roman" w:hAnsi="Times New Roman" w:cs="Times New Roman"/>
          <w:color w:val="000000" w:themeColor="text1"/>
          <w:sz w:val="22"/>
        </w:rPr>
        <w:t>拍摄到电视台采访，抓住学校和学院提供的一切机会不断充实自己。得益于这一切，我有幸</w:t>
      </w:r>
      <w:proofErr w:type="gramStart"/>
      <w:r w:rsidRPr="002E3A87">
        <w:rPr>
          <w:rFonts w:ascii="Times New Roman" w:hAnsi="Times New Roman" w:cs="Times New Roman"/>
          <w:color w:val="000000" w:themeColor="text1"/>
          <w:sz w:val="22"/>
        </w:rPr>
        <w:t>被推免到浙江大学</w:t>
      </w:r>
      <w:proofErr w:type="gramEnd"/>
      <w:r w:rsidRPr="002E3A87">
        <w:rPr>
          <w:rFonts w:ascii="Times New Roman" w:hAnsi="Times New Roman" w:cs="Times New Roman"/>
          <w:color w:val="000000" w:themeColor="text1"/>
          <w:sz w:val="22"/>
        </w:rPr>
        <w:t>攻读硕士学位，继续深耕于我所热爱的地下工程。</w:t>
      </w:r>
    </w:p>
    <w:p w:rsidR="00AF5019" w:rsidRPr="00AF45AB" w:rsidRDefault="002942FB" w:rsidP="002E3A87">
      <w:pPr>
        <w:ind w:firstLineChars="200" w:firstLine="440"/>
        <w:rPr>
          <w:rFonts w:asciiTheme="minorEastAsia" w:hAnsiTheme="minorEastAsia"/>
          <w:color w:val="000000" w:themeColor="text1"/>
          <w:sz w:val="22"/>
        </w:rPr>
      </w:pPr>
      <w:r w:rsidRPr="00AF45AB">
        <w:rPr>
          <w:rFonts w:asciiTheme="minorEastAsia" w:hAnsiTheme="minorEastAsia" w:hint="eastAsia"/>
          <w:color w:val="000000" w:themeColor="text1"/>
          <w:sz w:val="22"/>
        </w:rPr>
        <w:t>随着城市规模的不断扩大，向地下要空间、要资源的需求不断增长，对高质量地下工程专业人才的需求也不断增长，脚下这片地下空间还无数未知等着我们一起去探索。欢迎大家选择北京建筑大学土木与交通工程学院，选择智慧城市地下工程专业。在这里，你不会孤单一人，因为成长和梦想的故事理应由我们共同见证！你定将大有所获，只要你努力，定将收获属于你的那份成功与荣耀。</w:t>
      </w:r>
    </w:p>
    <w:p w:rsidR="0039416A" w:rsidRPr="0039416A" w:rsidRDefault="0039416A" w:rsidP="00C20875">
      <w:pPr>
        <w:spacing w:before="5" w:line="237" w:lineRule="auto"/>
        <w:ind w:right="6"/>
        <w:rPr>
          <w:rFonts w:asciiTheme="minorEastAsia" w:hAnsiTheme="minorEastAsia" w:cs="微软雅黑"/>
          <w:color w:val="3E3E3F"/>
          <w:spacing w:val="-2"/>
          <w:sz w:val="22"/>
        </w:rPr>
      </w:pPr>
    </w:p>
    <w:p w:rsidR="002E3A87" w:rsidRPr="002E3A87" w:rsidRDefault="00261DAA" w:rsidP="002E3A87">
      <w:pPr>
        <w:spacing w:before="5" w:line="237" w:lineRule="auto"/>
        <w:ind w:left="340" w:right="6" w:hangingChars="200" w:hanging="340"/>
        <w:rPr>
          <w:rFonts w:ascii="微软雅黑" w:eastAsia="微软雅黑" w:hAnsi="微软雅黑" w:cs="微软雅黑"/>
          <w:noProof/>
          <w:sz w:val="17"/>
          <w:szCs w:val="17"/>
        </w:rPr>
      </w:pPr>
      <w:r w:rsidRPr="00261DAA">
        <w:rPr>
          <w:rFonts w:ascii="微软雅黑" w:eastAsia="微软雅黑" w:hAnsi="微软雅黑" w:cs="微软雅黑"/>
          <w:noProof/>
          <w:sz w:val="17"/>
          <w:szCs w:val="17"/>
        </w:rPr>
        <w:drawing>
          <wp:inline distT="0" distB="0" distL="0" distR="0">
            <wp:extent cx="2491586" cy="1630827"/>
            <wp:effectExtent l="0" t="0" r="4445" b="7620"/>
            <wp:docPr id="1" name="图片 1" descr="C:\Users\86139\AppData\Local\Temp\WeChat Files\c84b8ac9ff0f8a365edd57bbb729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9\AppData\Local\Temp\WeChat Files\c84b8ac9ff0f8a365edd57bbb729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440" cy="1633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3A87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 w:rsidR="002E3A87">
        <w:rPr>
          <w:rFonts w:ascii="宋体" w:eastAsia="宋体" w:hAnsi="宋体"/>
          <w:noProof/>
          <w:color w:val="000000" w:themeColor="text1"/>
        </w:rPr>
        <w:t xml:space="preserve">   </w:t>
      </w:r>
      <w:r w:rsidR="002E3A87" w:rsidRPr="002E3A87">
        <w:rPr>
          <w:rFonts w:ascii="宋体" w:eastAsia="宋体" w:hAnsi="宋体"/>
          <w:noProof/>
          <w:color w:val="000000" w:themeColor="text1"/>
        </w:rPr>
        <w:drawing>
          <wp:inline distT="0" distB="0" distL="0" distR="0" wp14:anchorId="6E0AA2DD" wp14:editId="2916F1BF">
            <wp:extent cx="2344300" cy="1758020"/>
            <wp:effectExtent l="0" t="0" r="0" b="0"/>
            <wp:docPr id="2" name="图片 2" descr="D:\2023-2024\招生简章\微信图片_2024040814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23-2024\招生简章\微信图片_20240408140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71" cy="1760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875" w:rsidRDefault="002E3A87" w:rsidP="002E3A87">
      <w:pPr>
        <w:spacing w:before="5" w:line="237" w:lineRule="auto"/>
        <w:ind w:right="6" w:firstLineChars="600" w:firstLine="1020"/>
        <w:rPr>
          <w:rFonts w:ascii="微软雅黑" w:eastAsia="微软雅黑" w:hAnsi="微软雅黑" w:cs="微软雅黑"/>
          <w:sz w:val="17"/>
          <w:szCs w:val="17"/>
        </w:rPr>
      </w:pPr>
      <w:r>
        <w:rPr>
          <w:rFonts w:ascii="微软雅黑" w:eastAsia="微软雅黑" w:hAnsi="微软雅黑" w:cs="微软雅黑"/>
          <w:sz w:val="17"/>
          <w:szCs w:val="17"/>
        </w:rPr>
        <w:t>带学生去西</w:t>
      </w:r>
      <w:proofErr w:type="gramStart"/>
      <w:r>
        <w:rPr>
          <w:rFonts w:ascii="微软雅黑" w:eastAsia="微软雅黑" w:hAnsi="微软雅黑" w:cs="微软雅黑"/>
          <w:sz w:val="17"/>
          <w:szCs w:val="17"/>
        </w:rPr>
        <w:t>澳大学</w:t>
      </w:r>
      <w:proofErr w:type="gramEnd"/>
      <w:r>
        <w:rPr>
          <w:rFonts w:ascii="微软雅黑" w:eastAsia="微软雅黑" w:hAnsi="微软雅黑" w:cs="微软雅黑"/>
          <w:sz w:val="17"/>
          <w:szCs w:val="17"/>
        </w:rPr>
        <w:t>交流</w:t>
      </w:r>
      <w:r>
        <w:rPr>
          <w:rFonts w:ascii="微软雅黑" w:eastAsia="微软雅黑" w:hAnsi="微软雅黑" w:cs="微软雅黑" w:hint="eastAsia"/>
          <w:sz w:val="17"/>
          <w:szCs w:val="17"/>
        </w:rPr>
        <w:t xml:space="preserve"> </w:t>
      </w:r>
      <w:r>
        <w:rPr>
          <w:rFonts w:ascii="微软雅黑" w:eastAsia="微软雅黑" w:hAnsi="微软雅黑" w:cs="微软雅黑"/>
          <w:sz w:val="17"/>
          <w:szCs w:val="17"/>
        </w:rPr>
        <w:t xml:space="preserve">                           </w:t>
      </w:r>
      <w:r w:rsidR="00C20875">
        <w:rPr>
          <w:rFonts w:ascii="微软雅黑" w:eastAsia="微软雅黑" w:hAnsi="微软雅黑" w:cs="微软雅黑" w:hint="eastAsia"/>
          <w:sz w:val="17"/>
          <w:szCs w:val="17"/>
        </w:rPr>
        <w:t>学生</w:t>
      </w:r>
      <w:r w:rsidR="00AF36C3">
        <w:rPr>
          <w:rFonts w:ascii="微软雅黑" w:eastAsia="微软雅黑" w:hAnsi="微软雅黑" w:cs="微软雅黑" w:hint="eastAsia"/>
          <w:sz w:val="17"/>
          <w:szCs w:val="17"/>
        </w:rPr>
        <w:t>参加</w:t>
      </w:r>
      <w:r w:rsidR="00AF36C3">
        <w:rPr>
          <w:rFonts w:ascii="微软雅黑" w:eastAsia="微软雅黑" w:hAnsi="微软雅黑" w:cs="微软雅黑"/>
          <w:sz w:val="17"/>
          <w:szCs w:val="17"/>
        </w:rPr>
        <w:t>城地空间大赛</w:t>
      </w:r>
      <w:r w:rsidR="00C20875">
        <w:rPr>
          <w:rFonts w:ascii="微软雅黑" w:eastAsia="微软雅黑" w:hAnsi="微软雅黑" w:cs="微软雅黑"/>
          <w:sz w:val="17"/>
          <w:szCs w:val="17"/>
        </w:rPr>
        <w:t>获奖</w:t>
      </w:r>
    </w:p>
    <w:sectPr w:rsidR="00C20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9E"/>
    <w:rsid w:val="0008479F"/>
    <w:rsid w:val="000B154E"/>
    <w:rsid w:val="0015408D"/>
    <w:rsid w:val="00261DAA"/>
    <w:rsid w:val="002942FB"/>
    <w:rsid w:val="002E3A87"/>
    <w:rsid w:val="0039416A"/>
    <w:rsid w:val="003A7448"/>
    <w:rsid w:val="00455451"/>
    <w:rsid w:val="0068449E"/>
    <w:rsid w:val="00813CD9"/>
    <w:rsid w:val="009E00E2"/>
    <w:rsid w:val="00AB1A55"/>
    <w:rsid w:val="00AD2716"/>
    <w:rsid w:val="00AF36C3"/>
    <w:rsid w:val="00AF45AB"/>
    <w:rsid w:val="00AF5019"/>
    <w:rsid w:val="00BC6DBA"/>
    <w:rsid w:val="00BD758B"/>
    <w:rsid w:val="00BF4E98"/>
    <w:rsid w:val="00C20875"/>
    <w:rsid w:val="00CA5E4A"/>
    <w:rsid w:val="00D627A7"/>
    <w:rsid w:val="00E80A7C"/>
    <w:rsid w:val="00ED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EC427-B0DB-4D7A-900F-3C8D709E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彭丽云</dc:creator>
  <cp:keywords/>
  <dc:description/>
  <cp:lastModifiedBy>彭丽云</cp:lastModifiedBy>
  <cp:revision>3</cp:revision>
  <dcterms:created xsi:type="dcterms:W3CDTF">2024-04-08T06:58:00Z</dcterms:created>
  <dcterms:modified xsi:type="dcterms:W3CDTF">2024-04-08T07:51:00Z</dcterms:modified>
</cp:coreProperties>
</file>